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5730"/>
        <w:gridCol w:w="790"/>
      </w:tblGrid>
      <w:tr w:rsidR="0012043F" w:rsidTr="00F40858">
        <w:trPr>
          <w:gridAfter w:val="1"/>
          <w:wAfter w:w="790" w:type="dxa"/>
          <w:trHeight w:val="420"/>
        </w:trPr>
        <w:tc>
          <w:tcPr>
            <w:tcW w:w="8849" w:type="dxa"/>
            <w:gridSpan w:val="2"/>
            <w:shd w:val="clear" w:color="FFFFFF" w:fill="auto"/>
            <w:vAlign w:val="bottom"/>
          </w:tcPr>
          <w:p w:rsidR="00270993" w:rsidRDefault="0089285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ООО "ТД ЭКО-Продукт плюс"</w:t>
            </w:r>
            <w:r w:rsidR="00270993">
              <w:rPr>
                <w:b/>
                <w:sz w:val="32"/>
                <w:szCs w:val="32"/>
              </w:rPr>
              <w:t xml:space="preserve"> </w:t>
            </w:r>
          </w:p>
          <w:p w:rsidR="0012043F" w:rsidRPr="00270993" w:rsidRDefault="00270993">
            <w:pPr>
              <w:rPr>
                <w:sz w:val="28"/>
                <w:szCs w:val="28"/>
              </w:rPr>
            </w:pPr>
            <w:r w:rsidRPr="00270993">
              <w:rPr>
                <w:sz w:val="28"/>
                <w:szCs w:val="28"/>
              </w:rPr>
              <w:t>Внесена запись о создании юридического лица 06.10.2016 Межрайонная инспекция ФНС№12 по Воронежской области</w:t>
            </w:r>
          </w:p>
        </w:tc>
      </w:tr>
      <w:tr w:rsidR="0012043F" w:rsidTr="00794462">
        <w:trPr>
          <w:trHeight w:val="225"/>
        </w:trPr>
        <w:tc>
          <w:tcPr>
            <w:tcW w:w="3119" w:type="dxa"/>
            <w:shd w:val="clear" w:color="FFFFFF" w:fill="auto"/>
            <w:vAlign w:val="bottom"/>
          </w:tcPr>
          <w:p w:rsidR="0012043F" w:rsidRDefault="0012043F"/>
        </w:tc>
        <w:tc>
          <w:tcPr>
            <w:tcW w:w="6520" w:type="dxa"/>
            <w:gridSpan w:val="2"/>
            <w:shd w:val="clear" w:color="FFFFFF" w:fill="auto"/>
            <w:vAlign w:val="bottom"/>
          </w:tcPr>
          <w:p w:rsidR="0012043F" w:rsidRDefault="0012043F"/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12043F" w:rsidRDefault="00892853">
            <w:r>
              <w:rPr>
                <w:b/>
                <w:sz w:val="24"/>
                <w:szCs w:val="24"/>
              </w:rPr>
              <w:t>3625014651</w:t>
            </w:r>
          </w:p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12043F" w:rsidRDefault="009E633B">
            <w:r>
              <w:rPr>
                <w:b/>
                <w:sz w:val="24"/>
                <w:szCs w:val="24"/>
              </w:rPr>
              <w:t>361601001</w:t>
            </w:r>
          </w:p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F40858" w:rsidRDefault="0089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F47E3">
              <w:rPr>
                <w:b/>
                <w:sz w:val="24"/>
                <w:szCs w:val="24"/>
              </w:rPr>
              <w:t>63668108658</w:t>
            </w:r>
          </w:p>
          <w:p w:rsidR="00F40858" w:rsidRPr="00F40858" w:rsidRDefault="00F40858">
            <w:pPr>
              <w:rPr>
                <w:b/>
                <w:sz w:val="24"/>
                <w:szCs w:val="24"/>
              </w:rPr>
            </w:pPr>
          </w:p>
        </w:tc>
      </w:tr>
      <w:tr w:rsidR="0012043F" w:rsidTr="00794462">
        <w:trPr>
          <w:gridAfter w:val="1"/>
          <w:wAfter w:w="790" w:type="dxa"/>
          <w:trHeight w:val="225"/>
        </w:trPr>
        <w:tc>
          <w:tcPr>
            <w:tcW w:w="3119" w:type="dxa"/>
            <w:shd w:val="clear" w:color="FFFFFF" w:fill="auto"/>
          </w:tcPr>
          <w:p w:rsidR="0012043F" w:rsidRPr="00F40858" w:rsidRDefault="00F40858">
            <w:pPr>
              <w:rPr>
                <w:sz w:val="24"/>
                <w:szCs w:val="24"/>
              </w:rPr>
            </w:pPr>
            <w:r w:rsidRPr="00F40858">
              <w:rPr>
                <w:sz w:val="24"/>
                <w:szCs w:val="24"/>
              </w:rPr>
              <w:t>ОКТМО: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F40858" w:rsidRPr="00F40858" w:rsidRDefault="0027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20643428101</w:t>
            </w:r>
          </w:p>
        </w:tc>
      </w:tr>
      <w:tr w:rsidR="00F40858" w:rsidTr="00794462">
        <w:trPr>
          <w:gridAfter w:val="1"/>
          <w:wAfter w:w="790" w:type="dxa"/>
          <w:trHeight w:val="225"/>
        </w:trPr>
        <w:tc>
          <w:tcPr>
            <w:tcW w:w="3119" w:type="dxa"/>
            <w:shd w:val="clear" w:color="FFFFFF" w:fill="auto"/>
          </w:tcPr>
          <w:p w:rsidR="00F40858" w:rsidRPr="00F40858" w:rsidRDefault="00F4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F40858" w:rsidRPr="00F40858" w:rsidRDefault="00F4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04930405</w:t>
            </w:r>
          </w:p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12043F" w:rsidRDefault="00892853">
            <w:r>
              <w:rPr>
                <w:b/>
                <w:sz w:val="24"/>
                <w:szCs w:val="24"/>
              </w:rPr>
              <w:t>40702810513000017116</w:t>
            </w:r>
          </w:p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12043F" w:rsidRDefault="00892853">
            <w:r>
              <w:rPr>
                <w:b/>
                <w:sz w:val="24"/>
                <w:szCs w:val="24"/>
              </w:rPr>
              <w:t>ЦЕНТРАЛЬНО-ЧЕРНОЗЕМНЫЙ БАНК ПАО СБЕРБАНК</w:t>
            </w:r>
          </w:p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12043F" w:rsidRDefault="00892853">
            <w:r>
              <w:rPr>
                <w:b/>
                <w:sz w:val="24"/>
                <w:szCs w:val="24"/>
              </w:rPr>
              <w:t>042007681</w:t>
            </w:r>
          </w:p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12043F" w:rsidRDefault="00892853">
            <w:r>
              <w:rPr>
                <w:b/>
                <w:sz w:val="24"/>
                <w:szCs w:val="24"/>
              </w:rPr>
              <w:t>30101810600000000681</w:t>
            </w:r>
          </w:p>
        </w:tc>
      </w:tr>
      <w:tr w:rsidR="0012043F" w:rsidTr="00794462">
        <w:trPr>
          <w:gridAfter w:val="1"/>
          <w:wAfter w:w="790" w:type="dxa"/>
          <w:trHeight w:val="225"/>
        </w:trPr>
        <w:tc>
          <w:tcPr>
            <w:tcW w:w="3119" w:type="dxa"/>
            <w:shd w:val="clear" w:color="FFFFFF" w:fill="auto"/>
          </w:tcPr>
          <w:p w:rsidR="0012043F" w:rsidRDefault="0012043F"/>
        </w:tc>
        <w:tc>
          <w:tcPr>
            <w:tcW w:w="5730" w:type="dxa"/>
            <w:shd w:val="clear" w:color="FFFFFF" w:fill="auto"/>
            <w:vAlign w:val="bottom"/>
          </w:tcPr>
          <w:p w:rsidR="0012043F" w:rsidRDefault="0012043F"/>
        </w:tc>
      </w:tr>
      <w:tr w:rsidR="0012043F" w:rsidTr="00794462">
        <w:trPr>
          <w:gridAfter w:val="1"/>
          <w:wAfter w:w="790" w:type="dxa"/>
          <w:trHeight w:val="6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12043F" w:rsidRDefault="009E633B" w:rsidP="009E633B">
            <w:r>
              <w:rPr>
                <w:b/>
                <w:sz w:val="24"/>
                <w:szCs w:val="24"/>
              </w:rPr>
              <w:t>396313</w:t>
            </w:r>
            <w:r w:rsidR="00892853">
              <w:rPr>
                <w:b/>
                <w:sz w:val="24"/>
                <w:szCs w:val="24"/>
              </w:rPr>
              <w:t xml:space="preserve">, Воронежская </w:t>
            </w:r>
            <w:proofErr w:type="spellStart"/>
            <w:r w:rsidR="00892853">
              <w:rPr>
                <w:b/>
                <w:sz w:val="24"/>
                <w:szCs w:val="24"/>
              </w:rPr>
              <w:t>обл</w:t>
            </w:r>
            <w:proofErr w:type="spellEnd"/>
            <w:r w:rsidR="00892853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Новоусманский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/>
                <w:sz w:val="24"/>
                <w:szCs w:val="24"/>
              </w:rPr>
              <w:t>Бабяково</w:t>
            </w:r>
            <w:proofErr w:type="spellEnd"/>
            <w:r>
              <w:rPr>
                <w:b/>
                <w:sz w:val="24"/>
                <w:szCs w:val="24"/>
              </w:rPr>
              <w:t>, ул. Лесная, д.43В</w:t>
            </w:r>
          </w:p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9E633B" w:rsidRPr="009E633B" w:rsidRDefault="0089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+7(473) 2</w:t>
            </w:r>
            <w:r w:rsidR="00992EC5">
              <w:rPr>
                <w:b/>
                <w:sz w:val="24"/>
                <w:szCs w:val="24"/>
              </w:rPr>
              <w:t>00-88-22</w:t>
            </w:r>
          </w:p>
        </w:tc>
      </w:tr>
      <w:tr w:rsidR="009E633B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9E633B" w:rsidRPr="009E633B" w:rsidRDefault="009E63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Адрес электронной почты:                                     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9E633B" w:rsidRPr="009E633B" w:rsidRDefault="009E63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zakaz@ecopro.pro</w:t>
            </w:r>
          </w:p>
        </w:tc>
      </w:tr>
      <w:tr w:rsidR="0012043F" w:rsidTr="00794462">
        <w:trPr>
          <w:gridAfter w:val="1"/>
          <w:wAfter w:w="790" w:type="dxa"/>
          <w:trHeight w:val="225"/>
        </w:trPr>
        <w:tc>
          <w:tcPr>
            <w:tcW w:w="3119" w:type="dxa"/>
            <w:shd w:val="clear" w:color="FFFFFF" w:fill="auto"/>
          </w:tcPr>
          <w:p w:rsidR="0012043F" w:rsidRDefault="0012043F"/>
        </w:tc>
        <w:tc>
          <w:tcPr>
            <w:tcW w:w="5730" w:type="dxa"/>
            <w:shd w:val="clear" w:color="FFFFFF" w:fill="auto"/>
            <w:vAlign w:val="bottom"/>
          </w:tcPr>
          <w:p w:rsidR="0012043F" w:rsidRDefault="0012043F"/>
        </w:tc>
      </w:tr>
      <w:tr w:rsidR="0012043F" w:rsidTr="00794462">
        <w:trPr>
          <w:gridAfter w:val="1"/>
          <w:wAfter w:w="790" w:type="dxa"/>
          <w:trHeight w:val="315"/>
        </w:trPr>
        <w:tc>
          <w:tcPr>
            <w:tcW w:w="3119" w:type="dxa"/>
            <w:shd w:val="clear" w:color="FFFFFF" w:fill="auto"/>
          </w:tcPr>
          <w:p w:rsidR="0012043F" w:rsidRDefault="00892853"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5730" w:type="dxa"/>
            <w:shd w:val="clear" w:color="FFFFFF" w:fill="auto"/>
            <w:vAlign w:val="bottom"/>
          </w:tcPr>
          <w:p w:rsidR="002E566E" w:rsidRDefault="002E5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Андреева Елена Витальевна</w:t>
            </w:r>
          </w:p>
          <w:p w:rsidR="00A17E7A" w:rsidRDefault="00A17E7A">
            <w:r>
              <w:rPr>
                <w:b/>
                <w:sz w:val="24"/>
                <w:szCs w:val="24"/>
              </w:rPr>
              <w:t>Действует на основании устава</w:t>
            </w:r>
          </w:p>
        </w:tc>
      </w:tr>
    </w:tbl>
    <w:p w:rsidR="00A506C7" w:rsidRDefault="00A506C7"/>
    <w:sectPr w:rsidR="00A506C7" w:rsidSect="0012043F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F"/>
    <w:rsid w:val="0012043F"/>
    <w:rsid w:val="00270993"/>
    <w:rsid w:val="002E566E"/>
    <w:rsid w:val="004332E0"/>
    <w:rsid w:val="00794462"/>
    <w:rsid w:val="00892853"/>
    <w:rsid w:val="00992EC5"/>
    <w:rsid w:val="009E633B"/>
    <w:rsid w:val="00A17E7A"/>
    <w:rsid w:val="00A506C7"/>
    <w:rsid w:val="00AC1B3D"/>
    <w:rsid w:val="00DF47E3"/>
    <w:rsid w:val="00F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A367-4009-450C-99F3-DA265C3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204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Витальевна</dc:creator>
  <cp:lastModifiedBy>Гарцевич Екатерина</cp:lastModifiedBy>
  <cp:revision>2</cp:revision>
  <cp:lastPrinted>2019-03-20T07:12:00Z</cp:lastPrinted>
  <dcterms:created xsi:type="dcterms:W3CDTF">2022-06-17T09:34:00Z</dcterms:created>
  <dcterms:modified xsi:type="dcterms:W3CDTF">2022-06-17T09:34:00Z</dcterms:modified>
</cp:coreProperties>
</file>